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4594" w14:textId="77777777" w:rsidR="00075946" w:rsidRPr="00075946" w:rsidRDefault="00075946" w:rsidP="00075946">
      <w:pPr>
        <w:spacing w:before="240" w:after="0"/>
        <w:jc w:val="right"/>
        <w:rPr>
          <w:rFonts w:ascii="Monotype Corsiva" w:hAnsi="Monotype Corsiva" w:cs="Arial"/>
          <w:i/>
          <w:iCs/>
          <w:color w:val="595959" w:themeColor="text1" w:themeTint="A6"/>
          <w:sz w:val="28"/>
          <w:szCs w:val="28"/>
        </w:rPr>
      </w:pPr>
      <w:r w:rsidRPr="00075946">
        <w:rPr>
          <w:rFonts w:ascii="Monotype Corsiva" w:hAnsi="Monotype Corsiva" w:cs="Arial"/>
          <w:i/>
          <w:iCs/>
          <w:color w:val="595959" w:themeColor="text1" w:themeTint="A6"/>
          <w:sz w:val="28"/>
          <w:szCs w:val="28"/>
        </w:rPr>
        <w:t xml:space="preserve">„Pamięć o przeszłości oznacza zaangażowanie w przyszłość”. </w:t>
      </w:r>
    </w:p>
    <w:p w14:paraId="1DA1E7FB" w14:textId="01C340E6" w:rsidR="00075946" w:rsidRPr="00075946" w:rsidRDefault="00075946" w:rsidP="00075946">
      <w:pPr>
        <w:pStyle w:val="Default"/>
        <w:spacing w:line="276" w:lineRule="auto"/>
        <w:jc w:val="right"/>
        <w:rPr>
          <w:color w:val="595959" w:themeColor="text1" w:themeTint="A6"/>
        </w:rPr>
      </w:pPr>
      <w:r w:rsidRPr="00FC6CE2">
        <w:rPr>
          <w:rFonts w:ascii="Eras Medium ITC" w:hAnsi="Eras Medium ITC"/>
          <w:noProof/>
        </w:rPr>
        <w:drawing>
          <wp:anchor distT="0" distB="0" distL="114300" distR="114300" simplePos="0" relativeHeight="251658240" behindDoc="1" locked="0" layoutInCell="1" allowOverlap="1" wp14:anchorId="44051FA6" wp14:editId="1CEE90BD">
            <wp:simplePos x="0" y="0"/>
            <wp:positionH relativeFrom="margin">
              <wp:posOffset>-635</wp:posOffset>
            </wp:positionH>
            <wp:positionV relativeFrom="paragraph">
              <wp:posOffset>172720</wp:posOffset>
            </wp:positionV>
            <wp:extent cx="1539240" cy="1729740"/>
            <wp:effectExtent l="0" t="0" r="3810" b="3810"/>
            <wp:wrapTight wrapText="bothSides">
              <wp:wrapPolygon edited="0">
                <wp:start x="0" y="0"/>
                <wp:lineTo x="0" y="21410"/>
                <wp:lineTo x="21386" y="21410"/>
                <wp:lineTo x="2138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946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                                                                  </w:t>
      </w:r>
      <w:r w:rsidRPr="00075946">
        <w:rPr>
          <w:rFonts w:ascii="Monotype Corsiva" w:hAnsi="Monotype Corsiva" w:cs="Arial"/>
          <w:i/>
          <w:iCs/>
          <w:color w:val="595959" w:themeColor="text1" w:themeTint="A6"/>
          <w:sz w:val="22"/>
          <w:szCs w:val="22"/>
        </w:rPr>
        <w:t>Jan Paweł II</w:t>
      </w:r>
    </w:p>
    <w:p w14:paraId="74E2FE16" w14:textId="42318B8C" w:rsidR="00BF5502" w:rsidRDefault="00BF5502" w:rsidP="00D409D3">
      <w:pPr>
        <w:spacing w:before="240" w:after="0"/>
        <w:rPr>
          <w:rFonts w:ascii="Arial" w:hAnsi="Arial" w:cs="Arial"/>
          <w:i/>
          <w:iCs/>
        </w:rPr>
      </w:pPr>
    </w:p>
    <w:p w14:paraId="2942BDA5" w14:textId="391F9B80" w:rsidR="00BF5502" w:rsidRPr="00BF5502" w:rsidRDefault="00BF5502" w:rsidP="00BF5502">
      <w:pPr>
        <w:jc w:val="right"/>
        <w:rPr>
          <w:rFonts w:ascii="Eras Medium ITC" w:hAnsi="Eras Medium ITC"/>
          <w:sz w:val="48"/>
          <w:szCs w:val="48"/>
        </w:rPr>
      </w:pPr>
      <w:r w:rsidRPr="00BF5502">
        <w:rPr>
          <w:rFonts w:ascii="Eras Medium ITC" w:hAnsi="Eras Medium ITC"/>
          <w:sz w:val="48"/>
          <w:szCs w:val="48"/>
        </w:rPr>
        <w:t>Konkurs Historyczny</w:t>
      </w:r>
    </w:p>
    <w:p w14:paraId="2F5538DB" w14:textId="77777777" w:rsidR="00075946" w:rsidRDefault="00BF5502" w:rsidP="00075946">
      <w:pPr>
        <w:spacing w:after="0" w:line="360" w:lineRule="auto"/>
        <w:jc w:val="right"/>
        <w:rPr>
          <w:rFonts w:ascii="Calibri" w:hAnsi="Calibri" w:cs="Calibri"/>
          <w:sz w:val="48"/>
          <w:szCs w:val="48"/>
        </w:rPr>
      </w:pPr>
      <w:r w:rsidRPr="00BF5502">
        <w:rPr>
          <w:rFonts w:ascii="Eras Medium ITC" w:hAnsi="Eras Medium ITC"/>
          <w:sz w:val="48"/>
          <w:szCs w:val="48"/>
        </w:rPr>
        <w:t>Woły</w:t>
      </w:r>
      <w:r w:rsidRPr="00BF5502">
        <w:rPr>
          <w:rFonts w:ascii="Calibri" w:hAnsi="Calibri" w:cs="Calibri"/>
          <w:sz w:val="48"/>
          <w:szCs w:val="48"/>
        </w:rPr>
        <w:t>ń</w:t>
      </w:r>
      <w:r w:rsidRPr="00BF5502">
        <w:rPr>
          <w:rFonts w:ascii="Eras Medium ITC" w:hAnsi="Eras Medium ITC"/>
          <w:sz w:val="48"/>
          <w:szCs w:val="48"/>
        </w:rPr>
        <w:t xml:space="preserve"> - Pami</w:t>
      </w:r>
      <w:r w:rsidRPr="00BF5502">
        <w:rPr>
          <w:rFonts w:ascii="Calibri" w:hAnsi="Calibri" w:cs="Calibri"/>
          <w:sz w:val="48"/>
          <w:szCs w:val="48"/>
        </w:rPr>
        <w:t>ęć</w:t>
      </w:r>
      <w:r w:rsidRPr="00BF5502">
        <w:rPr>
          <w:rFonts w:ascii="Eras Medium ITC" w:hAnsi="Eras Medium ITC"/>
          <w:sz w:val="48"/>
          <w:szCs w:val="48"/>
        </w:rPr>
        <w:t xml:space="preserve"> Pokole</w:t>
      </w:r>
      <w:r w:rsidRPr="00BF5502">
        <w:rPr>
          <w:rFonts w:ascii="Calibri" w:hAnsi="Calibri" w:cs="Calibri"/>
          <w:sz w:val="48"/>
          <w:szCs w:val="48"/>
        </w:rPr>
        <w:t>ń</w:t>
      </w:r>
    </w:p>
    <w:p w14:paraId="79DA3EA8" w14:textId="77777777" w:rsidR="00075946" w:rsidRDefault="00376E83" w:rsidP="00075946">
      <w:pPr>
        <w:spacing w:after="0"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075946">
        <w:rPr>
          <w:rFonts w:ascii="Times New Roman" w:hAnsi="Times New Roman" w:cs="Times New Roman"/>
          <w:bCs/>
          <w:i/>
          <w:iCs/>
          <w:noProof/>
          <w:sz w:val="18"/>
          <w:szCs w:val="18"/>
        </w:rPr>
        <w:t xml:space="preserve"> </w:t>
      </w:r>
      <w:r w:rsidR="00902110" w:rsidRPr="00075946">
        <w:rPr>
          <w:rFonts w:ascii="Arial" w:hAnsi="Arial" w:cs="Arial"/>
          <w:i/>
          <w:iCs/>
          <w:sz w:val="18"/>
          <w:szCs w:val="18"/>
        </w:rPr>
        <w:t>pod Honorowym Patronatem</w:t>
      </w:r>
      <w:r w:rsidR="00281E32" w:rsidRPr="00075946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23885BC" w14:textId="77777777" w:rsidR="00075946" w:rsidRDefault="00281E32" w:rsidP="00075946">
      <w:pPr>
        <w:spacing w:after="0"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075946">
        <w:rPr>
          <w:rFonts w:ascii="Arial" w:hAnsi="Arial" w:cs="Arial"/>
          <w:i/>
          <w:iCs/>
          <w:sz w:val="18"/>
          <w:szCs w:val="18"/>
        </w:rPr>
        <w:t>Ministra Edukacji i Nauki</w:t>
      </w:r>
      <w:r w:rsidR="00376E83" w:rsidRPr="00075946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734401C" w14:textId="23C50DB4" w:rsidR="00902110" w:rsidRDefault="00075946" w:rsidP="00075946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C6CE2">
        <w:rPr>
          <w:rFonts w:ascii="Eras Medium ITC" w:hAnsi="Eras Medium ITC"/>
          <w:sz w:val="18"/>
          <w:szCs w:val="18"/>
        </w:rPr>
        <w:t xml:space="preserve">Kwiat lnu – symbol </w:t>
      </w:r>
      <w:r>
        <w:rPr>
          <w:rFonts w:ascii="Eras Medium ITC" w:hAnsi="Eras Medium ITC"/>
          <w:sz w:val="18"/>
          <w:szCs w:val="18"/>
        </w:rPr>
        <w:t>R</w:t>
      </w:r>
      <w:r w:rsidRPr="00FC6CE2">
        <w:rPr>
          <w:rFonts w:ascii="Eras Medium ITC" w:hAnsi="Eras Medium ITC"/>
          <w:sz w:val="18"/>
          <w:szCs w:val="18"/>
        </w:rPr>
        <w:t xml:space="preserve">zezi </w:t>
      </w:r>
      <w:r>
        <w:rPr>
          <w:rFonts w:ascii="Eras Medium ITC" w:hAnsi="Eras Medium ITC"/>
          <w:sz w:val="18"/>
          <w:szCs w:val="18"/>
        </w:rPr>
        <w:t>W</w:t>
      </w:r>
      <w:r w:rsidRPr="00FC6CE2">
        <w:rPr>
          <w:rFonts w:ascii="Eras Medium ITC" w:hAnsi="Eras Medium ITC"/>
          <w:sz w:val="18"/>
          <w:szCs w:val="18"/>
        </w:rPr>
        <w:t>oły</w:t>
      </w:r>
      <w:r w:rsidRPr="00FC6CE2">
        <w:rPr>
          <w:rFonts w:ascii="Calibri" w:hAnsi="Calibri"/>
          <w:sz w:val="18"/>
          <w:szCs w:val="18"/>
        </w:rPr>
        <w:t>ńskiej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 </w:t>
      </w:r>
      <w:r w:rsidR="00376E83" w:rsidRPr="00075946">
        <w:rPr>
          <w:rFonts w:ascii="Arial" w:hAnsi="Arial" w:cs="Arial"/>
          <w:i/>
          <w:iCs/>
          <w:sz w:val="18"/>
          <w:szCs w:val="18"/>
        </w:rPr>
        <w:t xml:space="preserve">prof. Przemysława </w:t>
      </w:r>
      <w:proofErr w:type="spellStart"/>
      <w:r w:rsidR="00376E83" w:rsidRPr="00075946">
        <w:rPr>
          <w:rFonts w:ascii="Arial" w:hAnsi="Arial" w:cs="Arial"/>
          <w:i/>
          <w:iCs/>
          <w:sz w:val="18"/>
          <w:szCs w:val="18"/>
        </w:rPr>
        <w:t>Czarnka</w:t>
      </w:r>
      <w:proofErr w:type="spellEnd"/>
    </w:p>
    <w:p w14:paraId="1AA37076" w14:textId="7D54D74E" w:rsidR="00075946" w:rsidRDefault="00075946" w:rsidP="00902110">
      <w:pPr>
        <w:spacing w:line="360" w:lineRule="auto"/>
        <w:jc w:val="both"/>
        <w:rPr>
          <w:rFonts w:ascii="Eras Medium ITC" w:hAnsi="Eras Medium ITC"/>
          <w:sz w:val="18"/>
          <w:szCs w:val="18"/>
        </w:rPr>
      </w:pPr>
      <w:r w:rsidRPr="00075946">
        <w:rPr>
          <w:rFonts w:ascii="Times New Roman" w:hAnsi="Times New Roman" w:cs="Times New Roman"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C2998A6" wp14:editId="0F344C20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1414780" cy="494665"/>
            <wp:effectExtent l="0" t="0" r="0" b="635"/>
            <wp:wrapThrough wrapText="bothSides">
              <wp:wrapPolygon edited="0">
                <wp:start x="0" y="0"/>
                <wp:lineTo x="0" y="20796"/>
                <wp:lineTo x="21232" y="20796"/>
                <wp:lineTo x="21232" y="0"/>
                <wp:lineTo x="0" y="0"/>
              </wp:wrapPolygon>
            </wp:wrapThrough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A0CA8" w14:textId="4A0F9F01" w:rsidR="00706BF8" w:rsidRDefault="00902110" w:rsidP="009021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</w:t>
      </w:r>
      <w:r w:rsidR="00BF5502">
        <w:rPr>
          <w:rFonts w:ascii="Calibri" w:hAnsi="Calibri"/>
          <w:sz w:val="18"/>
          <w:szCs w:val="18"/>
        </w:rPr>
        <w:tab/>
      </w:r>
    </w:p>
    <w:p w14:paraId="5CE3AD55" w14:textId="77777777" w:rsidR="00902110" w:rsidRDefault="00902110" w:rsidP="00706B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2F7299" w14:textId="09FB9B3F" w:rsidR="00706BF8" w:rsidRDefault="008C58EE" w:rsidP="00BF5502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Szanowni Państwo</w:t>
      </w:r>
    </w:p>
    <w:p w14:paraId="23775D67" w14:textId="21D66067" w:rsidR="00FC6CE2" w:rsidRDefault="00FC6CE2" w:rsidP="00BF5502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FC6CE2">
        <w:rPr>
          <w:rFonts w:ascii="Times New Roman" w:hAnsi="Times New Roman" w:cs="Times New Roman"/>
          <w:b/>
          <w:sz w:val="28"/>
          <w:szCs w:val="28"/>
        </w:rPr>
        <w:t xml:space="preserve">Dyrektorzy Szkół </w:t>
      </w:r>
      <w:r w:rsidR="008C58EE">
        <w:rPr>
          <w:rFonts w:ascii="Times New Roman" w:hAnsi="Times New Roman" w:cs="Times New Roman"/>
          <w:b/>
          <w:sz w:val="28"/>
          <w:szCs w:val="28"/>
        </w:rPr>
        <w:br/>
      </w:r>
      <w:r w:rsidRPr="00FC6CE2">
        <w:rPr>
          <w:rFonts w:ascii="Times New Roman" w:hAnsi="Times New Roman" w:cs="Times New Roman"/>
          <w:b/>
          <w:sz w:val="28"/>
          <w:szCs w:val="28"/>
        </w:rPr>
        <w:t>Województw Śląskiego i Dolnośląskiego</w:t>
      </w:r>
    </w:p>
    <w:p w14:paraId="3BB83C65" w14:textId="79323CF0" w:rsidR="00706BF8" w:rsidRDefault="00706BF8" w:rsidP="008C58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58C0B2" w14:textId="77777777" w:rsidR="008572A2" w:rsidRDefault="008572A2" w:rsidP="008C58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C82551" w14:textId="42E529BB" w:rsidR="00706BF8" w:rsidRDefault="00706BF8" w:rsidP="00706BF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Szanowni Państwo,</w:t>
      </w:r>
    </w:p>
    <w:p w14:paraId="6C7EC632" w14:textId="77777777" w:rsidR="008572A2" w:rsidRDefault="008572A2" w:rsidP="00706BF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08F5A69" w14:textId="16621454" w:rsidR="00706BF8" w:rsidRPr="008C58EE" w:rsidRDefault="00FC6CE2" w:rsidP="00706BF8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EE">
        <w:rPr>
          <w:rFonts w:ascii="Times New Roman" w:hAnsi="Times New Roman" w:cs="Times New Roman"/>
          <w:sz w:val="28"/>
          <w:szCs w:val="28"/>
        </w:rPr>
        <w:t>W celu przywrócenia pamięci kolejnych pokoleń najboleśniejszych kart historii naszego narodu - pragniemy włączyć się w nurt działań mających na celu przybliżenie naszej młodzieży historii Polski związanej z Kresami Wschodnimi, w szczególności - w części dotyczącej upamiętnienia Rodaków poległych i pomordowanych na Kresach Wschodnich II Rzeczypospolitej przez OUN UPA. Wzorując się na organizowanych wcześniej konkursach historycznych (m.in. o Katyniu), które cieszyły się ogromnym zainteresowaniem młodzieży i w znaczący sposób pogłębiały jej wiedze historyczną - organizujemy konkurs:</w:t>
      </w:r>
    </w:p>
    <w:p w14:paraId="3192EAB0" w14:textId="142776F1" w:rsidR="00706BF8" w:rsidRPr="00FC6CE2" w:rsidRDefault="00FC6CE2" w:rsidP="00706BF8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E2">
        <w:rPr>
          <w:rFonts w:ascii="Times New Roman" w:hAnsi="Times New Roman" w:cs="Times New Roman"/>
          <w:b/>
          <w:sz w:val="28"/>
          <w:szCs w:val="28"/>
        </w:rPr>
        <w:t>WOŁYŃ – PAMIĘĆ POKOLEŃ.</w:t>
      </w:r>
    </w:p>
    <w:p w14:paraId="23A1331C" w14:textId="234A96AD" w:rsidR="00706BF8" w:rsidRDefault="00FC6CE2" w:rsidP="008C58EE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E2">
        <w:rPr>
          <w:rFonts w:ascii="Times New Roman" w:hAnsi="Times New Roman" w:cs="Times New Roman"/>
          <w:sz w:val="28"/>
          <w:szCs w:val="28"/>
        </w:rPr>
        <w:t>Podejmujemy ten projekt w poczuciu, że to ostatni moment byśmy wspólnymi siłami podjęli działania dla wypełnienia woli wołających o pamięć - naszych Rodaków, ofiar ludobójstwa i umożliwienia młodzieży niezbędnej edukacji historycznej m.in. poprzez poznanie polskiej historii, która działa się na Wołyniu i w Małopolsce Wschodniej z opowieści ludzi, którzy jej w bolesny sposób doświadczyli.</w:t>
      </w:r>
    </w:p>
    <w:p w14:paraId="7F8340A3" w14:textId="6953AC97" w:rsidR="008572A2" w:rsidRDefault="008572A2" w:rsidP="008C58EE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114F7" w14:textId="0C5E2817" w:rsidR="008572A2" w:rsidRDefault="008572A2" w:rsidP="008C58EE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4FE07" w14:textId="77777777" w:rsidR="008572A2" w:rsidRDefault="008572A2" w:rsidP="008C58EE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301D8F" w14:textId="1CFA0120" w:rsidR="00706BF8" w:rsidRPr="008D5ACF" w:rsidRDefault="00FC6CE2" w:rsidP="008C58EE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CE2">
        <w:rPr>
          <w:rFonts w:ascii="Times New Roman" w:hAnsi="Times New Roman" w:cs="Times New Roman"/>
          <w:sz w:val="28"/>
          <w:szCs w:val="28"/>
        </w:rPr>
        <w:t xml:space="preserve">Inicjatorzy tej patriotycznej i edukacyjnej akcji: Minister Michał Wójcik, Beata Białowąs we współpracy ze Światowym Kongresem Kresowian </w:t>
      </w:r>
      <w:r w:rsidR="00820129">
        <w:rPr>
          <w:rFonts w:ascii="Times New Roman" w:hAnsi="Times New Roman" w:cs="Times New Roman"/>
          <w:sz w:val="28"/>
          <w:szCs w:val="28"/>
        </w:rPr>
        <w:br/>
      </w:r>
      <w:r w:rsidRPr="00FC6CE2">
        <w:rPr>
          <w:rFonts w:ascii="Times New Roman" w:hAnsi="Times New Roman" w:cs="Times New Roman"/>
          <w:sz w:val="28"/>
          <w:szCs w:val="28"/>
        </w:rPr>
        <w:t>i</w:t>
      </w:r>
      <w:r w:rsidR="00820129">
        <w:rPr>
          <w:rFonts w:ascii="Times New Roman" w:hAnsi="Times New Roman" w:cs="Times New Roman"/>
          <w:sz w:val="28"/>
          <w:szCs w:val="28"/>
        </w:rPr>
        <w:t xml:space="preserve"> </w:t>
      </w:r>
      <w:r w:rsidRPr="00FC6CE2">
        <w:rPr>
          <w:rFonts w:ascii="Times New Roman" w:hAnsi="Times New Roman" w:cs="Times New Roman"/>
          <w:sz w:val="28"/>
          <w:szCs w:val="28"/>
        </w:rPr>
        <w:t>Stowarzyszeniem Upamiętnienia Ofiar Zbrodni Ukraińskich Nacjonalistów mają nadzieję, że przedsięwzięcie to swoim zasięgiem obejmie szerokie rzesze młodzieży stanowiąc również swoistą promocję szkół - nieobojętnych na pamięć historyczną.</w:t>
      </w:r>
      <w:r w:rsidR="00BF5502" w:rsidRPr="00BF5502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18705410" w14:textId="56331E21" w:rsidR="00706BF8" w:rsidRPr="00FC6CE2" w:rsidRDefault="00FC6CE2" w:rsidP="008C58EE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E2">
        <w:rPr>
          <w:rFonts w:ascii="Times New Roman" w:hAnsi="Times New Roman" w:cs="Times New Roman"/>
          <w:sz w:val="28"/>
          <w:szCs w:val="28"/>
        </w:rPr>
        <w:t>Towarzyszy nam świadomość upływającego czasu i przyspieszonego odchodzenia ostatnich świadków historii; mamy te</w:t>
      </w:r>
      <w:r w:rsidR="008D5ACF">
        <w:rPr>
          <w:rFonts w:ascii="Times New Roman" w:hAnsi="Times New Roman" w:cs="Times New Roman"/>
          <w:sz w:val="28"/>
          <w:szCs w:val="28"/>
        </w:rPr>
        <w:t>ż</w:t>
      </w:r>
      <w:r w:rsidRPr="00FC6CE2">
        <w:rPr>
          <w:rFonts w:ascii="Times New Roman" w:hAnsi="Times New Roman" w:cs="Times New Roman"/>
          <w:sz w:val="28"/>
          <w:szCs w:val="28"/>
        </w:rPr>
        <w:t xml:space="preserve"> poczucie, że tylko wspólnymi siłami zdołamy tę wielką akcję edukacyjną zrealizować.</w:t>
      </w:r>
    </w:p>
    <w:p w14:paraId="79A218FB" w14:textId="62A4FBB5" w:rsidR="00706BF8" w:rsidRPr="00FC6CE2" w:rsidRDefault="00FC6CE2" w:rsidP="008C58EE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E2">
        <w:rPr>
          <w:rFonts w:ascii="Times New Roman" w:hAnsi="Times New Roman" w:cs="Times New Roman"/>
          <w:sz w:val="28"/>
          <w:szCs w:val="28"/>
        </w:rPr>
        <w:t xml:space="preserve">O to połączenie sił apelujemy - licząc na życzliwe wsparcie naszych działań </w:t>
      </w:r>
      <w:r w:rsidR="00820129">
        <w:rPr>
          <w:rFonts w:ascii="Times New Roman" w:hAnsi="Times New Roman" w:cs="Times New Roman"/>
          <w:sz w:val="28"/>
          <w:szCs w:val="28"/>
        </w:rPr>
        <w:br/>
      </w:r>
      <w:r w:rsidRPr="00FC6CE2">
        <w:rPr>
          <w:rFonts w:ascii="Times New Roman" w:hAnsi="Times New Roman" w:cs="Times New Roman"/>
          <w:sz w:val="28"/>
          <w:szCs w:val="28"/>
        </w:rPr>
        <w:t>i wszelką pomoc w realizacji tego projektu ze strony Państwa.</w:t>
      </w:r>
    </w:p>
    <w:p w14:paraId="4C709925" w14:textId="5F234637" w:rsidR="00FC6CE2" w:rsidRDefault="00FC6CE2" w:rsidP="008C58EE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E2">
        <w:rPr>
          <w:rFonts w:ascii="Times New Roman" w:hAnsi="Times New Roman" w:cs="Times New Roman"/>
          <w:sz w:val="28"/>
          <w:szCs w:val="28"/>
        </w:rPr>
        <w:t xml:space="preserve">W załączeniu przesyłamy Regulamin Konkursu, zachęcając do włączenia się </w:t>
      </w:r>
      <w:r w:rsidR="00820129">
        <w:rPr>
          <w:rFonts w:ascii="Times New Roman" w:hAnsi="Times New Roman" w:cs="Times New Roman"/>
          <w:sz w:val="28"/>
          <w:szCs w:val="28"/>
        </w:rPr>
        <w:br/>
      </w:r>
      <w:r w:rsidRPr="00FC6CE2">
        <w:rPr>
          <w:rFonts w:ascii="Times New Roman" w:hAnsi="Times New Roman" w:cs="Times New Roman"/>
          <w:sz w:val="28"/>
          <w:szCs w:val="28"/>
        </w:rPr>
        <w:t>w tę sztafetę pokoleń i przekazanie  gronu pedagogicznemu oraz uczniom szkoły informacji o organizowanym przez nas przedsięwzięciu.</w:t>
      </w:r>
    </w:p>
    <w:p w14:paraId="2F6E0663" w14:textId="6C70112E" w:rsidR="008C58EE" w:rsidRDefault="008C58EE" w:rsidP="008C58EE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F4A9B" w14:textId="64BE2353" w:rsidR="00FC6CE2" w:rsidRPr="008C58EE" w:rsidRDefault="00FC6CE2" w:rsidP="00BF5502">
      <w:pPr>
        <w:spacing w:before="120" w:after="0" w:line="288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C6CE2">
        <w:rPr>
          <w:rFonts w:ascii="Times New Roman" w:hAnsi="Times New Roman" w:cs="Times New Roman"/>
          <w:sz w:val="28"/>
          <w:szCs w:val="28"/>
        </w:rPr>
        <w:t>Z wyrazami szacunku,</w:t>
      </w:r>
    </w:p>
    <w:p w14:paraId="076AF417" w14:textId="749F643D" w:rsidR="00706BF8" w:rsidRPr="002B435F" w:rsidRDefault="008D5ACF" w:rsidP="00BF5502">
      <w:pPr>
        <w:spacing w:before="120" w:after="0" w:line="288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C6CE2">
        <w:rPr>
          <w:rFonts w:ascii="Times New Roman" w:hAnsi="Times New Roman" w:cs="Times New Roman"/>
          <w:sz w:val="28"/>
          <w:szCs w:val="28"/>
        </w:rPr>
        <w:t xml:space="preserve">W imieniu inicjatorów akcji </w:t>
      </w:r>
    </w:p>
    <w:p w14:paraId="42A0C601" w14:textId="6C0B44D4" w:rsidR="00706BF8" w:rsidRDefault="002B435F" w:rsidP="00981A0E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eastAsia="Calibri"/>
          <w:noProof/>
          <w:sz w:val="24"/>
        </w:rPr>
        <w:drawing>
          <wp:inline distT="0" distB="0" distL="0" distR="0" wp14:anchorId="4EA7D13E" wp14:editId="7FD98AF5">
            <wp:extent cx="1973580" cy="12573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1708C" w14:textId="54E746FE" w:rsidR="002B435F" w:rsidRDefault="002B435F" w:rsidP="00981A0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2B435F">
        <w:rPr>
          <w:rFonts w:ascii="Times New Roman" w:hAnsi="Times New Roman" w:cs="Times New Roman"/>
          <w:bCs/>
          <w:sz w:val="24"/>
          <w:szCs w:val="24"/>
        </w:rPr>
        <w:t xml:space="preserve">prezes Światowego Kongresu Kresowian </w:t>
      </w:r>
    </w:p>
    <w:p w14:paraId="486F9710" w14:textId="479B58DD" w:rsidR="00981A0E" w:rsidRDefault="00981A0E" w:rsidP="00981A0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F835A3" wp14:editId="65A838B2">
            <wp:simplePos x="0" y="0"/>
            <wp:positionH relativeFrom="column">
              <wp:posOffset>2955925</wp:posOffset>
            </wp:positionH>
            <wp:positionV relativeFrom="paragraph">
              <wp:posOffset>149225</wp:posOffset>
            </wp:positionV>
            <wp:extent cx="205740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400" y="21044"/>
                <wp:lineTo x="21400" y="0"/>
                <wp:lineTo x="0" y="0"/>
              </wp:wrapPolygon>
            </wp:wrapThrough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A4C78" w14:textId="2FD14B81" w:rsidR="00981A0E" w:rsidRDefault="00981A0E" w:rsidP="00981A0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55A9DD93" w14:textId="2EB21AD6" w:rsidR="00981A0E" w:rsidRDefault="00981A0E" w:rsidP="00981A0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3119E4EC" w14:textId="6A989D99" w:rsidR="00981A0E" w:rsidRDefault="00981A0E" w:rsidP="00981A0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74937792" w14:textId="49E2AE8F" w:rsidR="00981A0E" w:rsidRDefault="00981A0E" w:rsidP="00981A0E">
      <w:pPr>
        <w:spacing w:after="0" w:line="276" w:lineRule="auto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Stowarzyszenie Upamiętnienia Ofiar</w:t>
      </w:r>
    </w:p>
    <w:p w14:paraId="11F3E885" w14:textId="355B5303" w:rsidR="00FC6CE2" w:rsidRDefault="00981A0E" w:rsidP="00981A0E">
      <w:pPr>
        <w:spacing w:after="0" w:line="276" w:lineRule="auto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Zbrodni Ukraińskich Nacjonalistów</w:t>
      </w:r>
    </w:p>
    <w:p w14:paraId="0B8C6579" w14:textId="241D7C18" w:rsidR="00075946" w:rsidRDefault="00075946" w:rsidP="00981A0E">
      <w:pPr>
        <w:spacing w:after="0" w:line="276" w:lineRule="auto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5A45D6" w14:textId="77777777" w:rsidR="00075946" w:rsidRPr="00C63F62" w:rsidRDefault="00075946" w:rsidP="00075946">
      <w:pPr>
        <w:pStyle w:val="Nagwek"/>
        <w:rPr>
          <w:b/>
          <w:bCs/>
          <w:sz w:val="24"/>
          <w:szCs w:val="24"/>
        </w:rPr>
      </w:pPr>
    </w:p>
    <w:p w14:paraId="64074452" w14:textId="298C8CFC" w:rsidR="00075946" w:rsidRPr="00C63F62" w:rsidRDefault="00075946" w:rsidP="00075946">
      <w:pPr>
        <w:pStyle w:val="Nagwek"/>
        <w:jc w:val="center"/>
        <w:rPr>
          <w:b/>
          <w:bCs/>
          <w:sz w:val="24"/>
          <w:szCs w:val="24"/>
        </w:rPr>
      </w:pPr>
      <w:r w:rsidRPr="00C63F62">
        <w:rPr>
          <w:b/>
          <w:bCs/>
          <w:sz w:val="24"/>
          <w:szCs w:val="24"/>
        </w:rPr>
        <w:t>Zadanie dofinansowane ze środków budżetu Województwa Śląskiego</w:t>
      </w:r>
    </w:p>
    <w:p w14:paraId="4276D647" w14:textId="77777777" w:rsidR="00075946" w:rsidRPr="00FC6CE2" w:rsidRDefault="00075946" w:rsidP="00981A0E">
      <w:pPr>
        <w:spacing w:after="0" w:line="276" w:lineRule="auto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5946" w:rsidRPr="00FC6CE2" w:rsidSect="00D409D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645C" w14:textId="77777777" w:rsidR="00C438A7" w:rsidRDefault="00C438A7" w:rsidP="00981A0E">
      <w:pPr>
        <w:spacing w:after="0" w:line="240" w:lineRule="auto"/>
      </w:pPr>
      <w:r>
        <w:separator/>
      </w:r>
    </w:p>
  </w:endnote>
  <w:endnote w:type="continuationSeparator" w:id="0">
    <w:p w14:paraId="6C8DE0E6" w14:textId="77777777" w:rsidR="00C438A7" w:rsidRDefault="00C438A7" w:rsidP="0098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2375" w14:textId="77777777" w:rsidR="00C438A7" w:rsidRDefault="00C438A7" w:rsidP="00981A0E">
      <w:pPr>
        <w:spacing w:after="0" w:line="240" w:lineRule="auto"/>
      </w:pPr>
      <w:r>
        <w:separator/>
      </w:r>
    </w:p>
  </w:footnote>
  <w:footnote w:type="continuationSeparator" w:id="0">
    <w:p w14:paraId="4D176342" w14:textId="77777777" w:rsidR="00C438A7" w:rsidRDefault="00C438A7" w:rsidP="00981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C4"/>
    <w:rsid w:val="00041BC4"/>
    <w:rsid w:val="00075946"/>
    <w:rsid w:val="00246BE5"/>
    <w:rsid w:val="00281E32"/>
    <w:rsid w:val="002B435F"/>
    <w:rsid w:val="00376E83"/>
    <w:rsid w:val="00414CAC"/>
    <w:rsid w:val="00495EDA"/>
    <w:rsid w:val="004B153D"/>
    <w:rsid w:val="0070186F"/>
    <w:rsid w:val="00706BF8"/>
    <w:rsid w:val="00820129"/>
    <w:rsid w:val="00821F62"/>
    <w:rsid w:val="008572A2"/>
    <w:rsid w:val="008C58EE"/>
    <w:rsid w:val="008D5ACF"/>
    <w:rsid w:val="00902110"/>
    <w:rsid w:val="00961625"/>
    <w:rsid w:val="00981A0E"/>
    <w:rsid w:val="009F4DB2"/>
    <w:rsid w:val="00A523F4"/>
    <w:rsid w:val="00B04CAE"/>
    <w:rsid w:val="00B0701D"/>
    <w:rsid w:val="00B13F2A"/>
    <w:rsid w:val="00BF5502"/>
    <w:rsid w:val="00C438A7"/>
    <w:rsid w:val="00C555E8"/>
    <w:rsid w:val="00C63F62"/>
    <w:rsid w:val="00CF1591"/>
    <w:rsid w:val="00D409D3"/>
    <w:rsid w:val="00DD0D7C"/>
    <w:rsid w:val="00F2414F"/>
    <w:rsid w:val="00FC6CE2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2B38"/>
  <w15:chartTrackingRefBased/>
  <w15:docId w15:val="{04E3A3BA-0620-406C-A9F6-5028E09B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0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A0E"/>
  </w:style>
  <w:style w:type="paragraph" w:styleId="Stopka">
    <w:name w:val="footer"/>
    <w:basedOn w:val="Normalny"/>
    <w:link w:val="StopkaZnak"/>
    <w:uiPriority w:val="99"/>
    <w:unhideWhenUsed/>
    <w:rsid w:val="0098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0341-43D8-49FE-8243-EBF80102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Paterman Karolina</dc:creator>
  <cp:keywords/>
  <dc:description/>
  <cp:lastModifiedBy>Mirosław Wesołowski</cp:lastModifiedBy>
  <cp:revision>2</cp:revision>
  <cp:lastPrinted>2021-08-10T06:51:00Z</cp:lastPrinted>
  <dcterms:created xsi:type="dcterms:W3CDTF">2021-09-20T17:34:00Z</dcterms:created>
  <dcterms:modified xsi:type="dcterms:W3CDTF">2021-09-20T17:34:00Z</dcterms:modified>
</cp:coreProperties>
</file>